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0BFD7" w14:textId="6DA4C965" w:rsidR="008B4B6E" w:rsidRPr="008B4B6E" w:rsidRDefault="008B4B6E" w:rsidP="008B4B6E">
      <w:pPr>
        <w:ind w:firstLine="56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r w:rsidRPr="008B4B6E">
        <w:rPr>
          <w:rFonts w:ascii="Times New Roman" w:hAnsi="Times New Roman" w:cs="Times New Roman"/>
          <w:color w:val="FF0000"/>
          <w:sz w:val="28"/>
          <w:szCs w:val="28"/>
        </w:rPr>
        <w:t>Информация по реализации проекта «Незнание закона не освобождает от ответственности»</w:t>
      </w:r>
    </w:p>
    <w:bookmarkEnd w:id="0"/>
    <w:p w14:paraId="0C829A0B" w14:textId="2E567845" w:rsidR="00E870D3" w:rsidRDefault="00E870D3" w:rsidP="00E870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Россия занимает первое место в мире по детскому суициду, сопровождающемуся высоким уровнем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виктимности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victim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— жертва). Происходит это, в том числе, из-за закрытости детей, которые бояться признаться в том, что над ними было совершено насилия или произошел какой-то иной негативный чрезвычайный случай. Коммуникативная технология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сторителлинг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>» (создание и представление своих историй)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нарративный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подход» помогают человеку через его собственные истории найти альтернативный сценарий того, что с ним происходило и выйти из психологического тупика.   </w:t>
      </w:r>
    </w:p>
    <w:p w14:paraId="0A5BF57A" w14:textId="04E501BF" w:rsidR="009C44E8" w:rsidRDefault="00E870D3" w:rsidP="009C44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Широкий пул сформированных партнерств: Уполномоченный по правам ребенка в Челябинской области, Центр социальной защиты «Семья», Совет отцов при Уполномоченном по правам ребенка региона, Региональное отделение Российского детского фонда, ПДН ГУ МВД России по Челябинской области, Общественное Движение Сергея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Смышляева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ЦДЮТиК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«Наследие», Муниципальные образования региона.</w:t>
      </w:r>
    </w:p>
    <w:p w14:paraId="36D63AF7" w14:textId="77777777" w:rsidR="00E870D3" w:rsidRDefault="00E870D3" w:rsidP="00E870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конфликтов неисчерпаема. Это одна из вечных проблем. Пока существуют люди, пока общество развивается, существуют споры, приводящие к конфликтным ситуациям. Не являются исключением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подростки так как у каждого свой жизненный опыт и стили общения, что часто приводит к конфликтам.</w:t>
      </w:r>
    </w:p>
    <w:p w14:paraId="53A0D5DE" w14:textId="77777777" w:rsidR="00E870D3" w:rsidRDefault="00E870D3" w:rsidP="00E870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проводились с целью урегулирования конфликтности среди подростков, требующих особого внимания. так как одни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Stories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наглядно показывают виды и последствия конфликтов, а другие - помогают найти конструктивное решение.</w:t>
      </w:r>
    </w:p>
    <w:p w14:paraId="5C399211" w14:textId="1CDA6757" w:rsidR="00E870D3" w:rsidRDefault="00E870D3" w:rsidP="00E870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Подросток  сам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являлся экспертом. Наша команда умело задавала вопросы, посредством которых несовершеннолетние сами выбирали из нескольких возможных альтернативных направлений развития беседы тот, который больше всего подходит им, и является более интересным, перспективным и полезным. </w:t>
      </w:r>
    </w:p>
    <w:p w14:paraId="159283E8" w14:textId="25F2B1F0" w:rsidR="00E870D3" w:rsidRDefault="00E870D3" w:rsidP="00E870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подростки укрепили контакт с тем, что для них важно                            в жизни — с ценностями, принципами, мечтаниями и добровольно взятыми на себя обязательствами, воплощаемыми в предпочитаемых историях его жизни. И что особо важно, дети и подростки укрепили связь со своими социальными, историческими и культурными контекстами, с тем социумом, в которые они, так или иначе, включены. Ребенок не чувствует себя лишним, ненужным, игнорируемым. Мы совместно создали пространство для развития предпочитаемых историй для того, чтобы ребята почувствовали себя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способными влиять на собственную жизнь, почувствовали себя авторами истории своей жизни, привлекая к ней и объединяя вокруг нее свое окружение. </w:t>
      </w:r>
    </w:p>
    <w:p w14:paraId="6AA1187B" w14:textId="5A84E900" w:rsidR="00E870D3" w:rsidRDefault="00E870D3" w:rsidP="00E870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Проработали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воппросы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7F3D9885" w14:textId="77777777" w:rsidR="00E870D3" w:rsidRDefault="00E870D3" w:rsidP="00E870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Кто я? (самоидентификация)</w:t>
      </w:r>
    </w:p>
    <w:p w14:paraId="791131C1" w14:textId="77777777" w:rsidR="00E870D3" w:rsidRDefault="00E870D3" w:rsidP="00E870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Зачем я здесь? (миссия)</w:t>
      </w:r>
    </w:p>
    <w:p w14:paraId="23AEBAAB" w14:textId="77777777" w:rsidR="00E870D3" w:rsidRDefault="00E870D3" w:rsidP="00E870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Куда я иду? (видение)</w:t>
      </w:r>
    </w:p>
    <w:p w14:paraId="013BE7D9" w14:textId="77777777" w:rsidR="00E870D3" w:rsidRDefault="00E870D3" w:rsidP="00E870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Каковы мои принципы? (ценности)</w:t>
      </w:r>
    </w:p>
    <w:p w14:paraId="723A2C5F" w14:textId="77777777" w:rsidR="00E870D3" w:rsidRDefault="00E870D3" w:rsidP="00E870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Как я достигаю цели? (образование)</w:t>
      </w:r>
    </w:p>
    <w:p w14:paraId="01CD47CD" w14:textId="5D274002" w:rsidR="008155B1" w:rsidRDefault="009C44E8" w:rsidP="009C44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5EB6C88F" w14:textId="2C1449E8" w:rsidR="009C44E8" w:rsidRDefault="009C44E8" w:rsidP="009C44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4E8">
        <w:rPr>
          <w:rFonts w:ascii="Times New Roman" w:hAnsi="Times New Roman" w:cs="Times New Roman"/>
          <w:sz w:val="28"/>
          <w:szCs w:val="28"/>
        </w:rPr>
        <w:t xml:space="preserve">Проведено 172 диалоговых беседы по основам права, цифровой гигиене и </w:t>
      </w:r>
      <w:proofErr w:type="spellStart"/>
      <w:r w:rsidRPr="009C44E8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Pr="009C44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Посредствам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Stories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поговорили о себе и своих целях.</w:t>
      </w:r>
      <w:r w:rsidRPr="009C44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мероприятиях п</w:t>
      </w:r>
      <w:r w:rsidRPr="009C44E8">
        <w:rPr>
          <w:rFonts w:ascii="Times New Roman" w:hAnsi="Times New Roman" w:cs="Times New Roman"/>
          <w:sz w:val="28"/>
          <w:szCs w:val="28"/>
        </w:rPr>
        <w:t>риняло участие 172 образовательных учреждений из 10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EC7A46">
        <w:rPr>
          <w:rFonts w:ascii="Times New Roman" w:hAnsi="Times New Roman" w:cs="Times New Roman"/>
          <w:sz w:val="28"/>
          <w:szCs w:val="28"/>
        </w:rPr>
        <w:t xml:space="preserve">Челябинский ГО, </w:t>
      </w:r>
      <w:proofErr w:type="spellStart"/>
      <w:r w:rsidRPr="00EC7A46">
        <w:rPr>
          <w:rFonts w:ascii="Times New Roman" w:hAnsi="Times New Roman" w:cs="Times New Roman"/>
          <w:sz w:val="28"/>
          <w:szCs w:val="28"/>
        </w:rPr>
        <w:t>Верхнеуфалейский</w:t>
      </w:r>
      <w:proofErr w:type="spellEnd"/>
      <w:r w:rsidRPr="00EC7A46">
        <w:rPr>
          <w:rFonts w:ascii="Times New Roman" w:hAnsi="Times New Roman" w:cs="Times New Roman"/>
          <w:sz w:val="28"/>
          <w:szCs w:val="28"/>
        </w:rPr>
        <w:t xml:space="preserve"> ГО, Кыштымский ГО, </w:t>
      </w:r>
      <w:proofErr w:type="spellStart"/>
      <w:r w:rsidRPr="00EC7A46">
        <w:rPr>
          <w:rFonts w:ascii="Times New Roman" w:hAnsi="Times New Roman" w:cs="Times New Roman"/>
          <w:sz w:val="28"/>
          <w:szCs w:val="28"/>
        </w:rPr>
        <w:t>Аргаяшский</w:t>
      </w:r>
      <w:proofErr w:type="spellEnd"/>
      <w:r w:rsidRPr="00EC7A46">
        <w:rPr>
          <w:rFonts w:ascii="Times New Roman" w:hAnsi="Times New Roman" w:cs="Times New Roman"/>
          <w:sz w:val="28"/>
          <w:szCs w:val="28"/>
        </w:rPr>
        <w:t xml:space="preserve">, Красноармейский, </w:t>
      </w:r>
      <w:proofErr w:type="spellStart"/>
      <w:r w:rsidRPr="00EC7A46">
        <w:rPr>
          <w:rFonts w:ascii="Times New Roman" w:hAnsi="Times New Roman" w:cs="Times New Roman"/>
          <w:sz w:val="28"/>
          <w:szCs w:val="28"/>
        </w:rPr>
        <w:t>Карабашский</w:t>
      </w:r>
      <w:proofErr w:type="spellEnd"/>
      <w:r w:rsidRPr="00EC7A46">
        <w:rPr>
          <w:rFonts w:ascii="Times New Roman" w:hAnsi="Times New Roman" w:cs="Times New Roman"/>
          <w:sz w:val="28"/>
          <w:szCs w:val="28"/>
        </w:rPr>
        <w:t xml:space="preserve">, Сосновский, </w:t>
      </w:r>
      <w:proofErr w:type="spellStart"/>
      <w:r w:rsidRPr="00EC7A46">
        <w:rPr>
          <w:rFonts w:ascii="Times New Roman" w:hAnsi="Times New Roman" w:cs="Times New Roman"/>
          <w:sz w:val="28"/>
          <w:szCs w:val="28"/>
        </w:rPr>
        <w:t>Чебаркульский</w:t>
      </w:r>
      <w:proofErr w:type="spellEnd"/>
      <w:r w:rsidRPr="00EC7A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7A46">
        <w:rPr>
          <w:rFonts w:ascii="Times New Roman" w:hAnsi="Times New Roman" w:cs="Times New Roman"/>
          <w:sz w:val="28"/>
          <w:szCs w:val="28"/>
        </w:rPr>
        <w:t>Пластовский</w:t>
      </w:r>
      <w:proofErr w:type="spellEnd"/>
      <w:r w:rsidRPr="00EC7A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муниципальные округа)</w:t>
      </w:r>
      <w:r w:rsidRPr="009C44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4E8">
        <w:rPr>
          <w:rFonts w:ascii="Times New Roman" w:hAnsi="Times New Roman" w:cs="Times New Roman"/>
          <w:sz w:val="28"/>
          <w:szCs w:val="28"/>
        </w:rPr>
        <w:t xml:space="preserve">Дети и подростки развили навыки </w:t>
      </w:r>
      <w:proofErr w:type="spellStart"/>
      <w:r w:rsidRPr="009C44E8">
        <w:rPr>
          <w:rFonts w:ascii="Times New Roman" w:hAnsi="Times New Roman" w:cs="Times New Roman"/>
          <w:sz w:val="28"/>
          <w:szCs w:val="28"/>
        </w:rPr>
        <w:t>fact-checking</w:t>
      </w:r>
      <w:proofErr w:type="spellEnd"/>
      <w:r w:rsidRPr="009C44E8">
        <w:rPr>
          <w:rFonts w:ascii="Times New Roman" w:hAnsi="Times New Roman" w:cs="Times New Roman"/>
          <w:sz w:val="28"/>
          <w:szCs w:val="28"/>
        </w:rPr>
        <w:t xml:space="preserve">, узнали об ответственности распространения </w:t>
      </w:r>
      <w:proofErr w:type="spellStart"/>
      <w:r w:rsidRPr="009C44E8">
        <w:rPr>
          <w:rFonts w:ascii="Times New Roman" w:hAnsi="Times New Roman" w:cs="Times New Roman"/>
          <w:sz w:val="28"/>
          <w:szCs w:val="28"/>
        </w:rPr>
        <w:t>фейковой</w:t>
      </w:r>
      <w:proofErr w:type="spellEnd"/>
      <w:r w:rsidRPr="009C44E8">
        <w:rPr>
          <w:rFonts w:ascii="Times New Roman" w:hAnsi="Times New Roman" w:cs="Times New Roman"/>
          <w:sz w:val="28"/>
          <w:szCs w:val="28"/>
        </w:rPr>
        <w:t xml:space="preserve"> информации в своих </w:t>
      </w:r>
      <w:proofErr w:type="spellStart"/>
      <w:r w:rsidRPr="009C44E8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9C44E8">
        <w:rPr>
          <w:rFonts w:ascii="Times New Roman" w:hAnsi="Times New Roman" w:cs="Times New Roman"/>
          <w:sz w:val="28"/>
          <w:szCs w:val="28"/>
        </w:rPr>
        <w:t xml:space="preserve"> и мессенджерах.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4E8">
        <w:rPr>
          <w:rFonts w:ascii="Times New Roman" w:hAnsi="Times New Roman" w:cs="Times New Roman"/>
          <w:sz w:val="28"/>
          <w:szCs w:val="28"/>
        </w:rPr>
        <w:t>Повысили цифровую грамотность</w:t>
      </w:r>
      <w:r>
        <w:rPr>
          <w:rFonts w:ascii="Times New Roman" w:hAnsi="Times New Roman" w:cs="Times New Roman"/>
          <w:sz w:val="28"/>
          <w:szCs w:val="28"/>
        </w:rPr>
        <w:t>. Разобрались в себе</w:t>
      </w:r>
    </w:p>
    <w:p w14:paraId="216407C6" w14:textId="158AFD24" w:rsidR="007D4922" w:rsidRDefault="007D4922" w:rsidP="009C44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1E0920" w14:textId="414309A4" w:rsidR="007D4922" w:rsidRDefault="007D4922" w:rsidP="007D49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CDD26E7" wp14:editId="437A23F6">
            <wp:extent cx="5940425" cy="43884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59FC3" w14:textId="72C2D55E" w:rsidR="007D4922" w:rsidRDefault="007D4922" w:rsidP="007D49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3C5A95" wp14:editId="29948189">
            <wp:extent cx="5934075" cy="4419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064D8" w14:textId="434B2908" w:rsidR="007D4922" w:rsidRDefault="007D4922" w:rsidP="007D49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71FD6F" w14:textId="0AC26683" w:rsidR="007D4922" w:rsidRDefault="007D4922" w:rsidP="007D49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47CC9A6" wp14:editId="7D3AF450">
            <wp:extent cx="5934075" cy="44481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35427" w14:textId="4986D3FD" w:rsidR="007D4922" w:rsidRPr="00EC7A46" w:rsidRDefault="007D4922" w:rsidP="007D49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77CAA6" wp14:editId="3F62BA03">
            <wp:extent cx="5934075" cy="45529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922" w:rsidRPr="00EC7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EE8"/>
    <w:rsid w:val="00475EE8"/>
    <w:rsid w:val="007D4922"/>
    <w:rsid w:val="008155B1"/>
    <w:rsid w:val="008B4B6E"/>
    <w:rsid w:val="009C44E8"/>
    <w:rsid w:val="00E870D3"/>
    <w:rsid w:val="00EC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4B148"/>
  <w15:chartTrackingRefBased/>
  <w15:docId w15:val="{C1920959-0EAD-4C3A-8E49-5DC7F39E0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0D3"/>
    <w:pPr>
      <w:spacing w:line="256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9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Пользователь</cp:lastModifiedBy>
  <cp:revision>5</cp:revision>
  <dcterms:created xsi:type="dcterms:W3CDTF">2026-06-27T04:40:00Z</dcterms:created>
  <dcterms:modified xsi:type="dcterms:W3CDTF">2026-06-28T06:22:00Z</dcterms:modified>
</cp:coreProperties>
</file>